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6A7" w14:textId="77777777" w:rsidR="00875A07" w:rsidRDefault="00875A07" w:rsidP="00875A07">
      <w:pPr>
        <w:pStyle w:val="Titre2"/>
      </w:pPr>
      <w:bookmarkStart w:id="0" w:name="_Toc77670989"/>
      <w:r>
        <w:t>Coûts relatifs à un passage de grades</w:t>
      </w:r>
      <w:bookmarkEnd w:id="0"/>
    </w:p>
    <w:p w14:paraId="753CA03D" w14:textId="77777777" w:rsidR="00372D76" w:rsidRDefault="00372D76" w:rsidP="00372D76">
      <w:pPr>
        <w:tabs>
          <w:tab w:val="left" w:pos="720"/>
        </w:tabs>
        <w:spacing w:after="0"/>
        <w:jc w:val="center"/>
        <w:rPr>
          <w:rFonts w:cs="Arial"/>
          <w:b/>
          <w:sz w:val="23"/>
          <w:szCs w:val="23"/>
        </w:rPr>
      </w:pPr>
      <w:r w:rsidRPr="00B159EE">
        <w:rPr>
          <w:rFonts w:cs="Arial"/>
          <w:b/>
          <w:sz w:val="23"/>
          <w:szCs w:val="23"/>
        </w:rPr>
        <w:t xml:space="preserve">À partir du </w:t>
      </w:r>
      <w:r w:rsidRPr="00CC4311">
        <w:rPr>
          <w:rFonts w:cs="Arial"/>
          <w:b/>
          <w:color w:val="FF0000"/>
          <w:sz w:val="23"/>
          <w:szCs w:val="23"/>
        </w:rPr>
        <w:t>1</w:t>
      </w:r>
      <w:r w:rsidRPr="00CC4311">
        <w:rPr>
          <w:rFonts w:cs="Arial"/>
          <w:b/>
          <w:color w:val="FF0000"/>
          <w:sz w:val="23"/>
          <w:szCs w:val="23"/>
          <w:vertAlign w:val="superscript"/>
        </w:rPr>
        <w:t>er</w:t>
      </w:r>
      <w:r w:rsidRPr="00CC4311">
        <w:rPr>
          <w:rFonts w:cs="Arial"/>
          <w:b/>
          <w:color w:val="FF0000"/>
          <w:sz w:val="23"/>
          <w:szCs w:val="23"/>
        </w:rPr>
        <w:t xml:space="preserve"> </w:t>
      </w:r>
      <w:r>
        <w:rPr>
          <w:rFonts w:cs="Arial"/>
          <w:b/>
          <w:color w:val="FF0000"/>
          <w:sz w:val="23"/>
          <w:szCs w:val="23"/>
        </w:rPr>
        <w:t>septembre</w:t>
      </w:r>
      <w:r w:rsidRPr="00CC4311">
        <w:rPr>
          <w:rFonts w:cs="Arial"/>
          <w:b/>
          <w:color w:val="FF0000"/>
          <w:sz w:val="23"/>
          <w:szCs w:val="23"/>
        </w:rPr>
        <w:t xml:space="preserve"> 2021</w:t>
      </w:r>
    </w:p>
    <w:p w14:paraId="7CBD6500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sz w:val="23"/>
          <w:szCs w:val="23"/>
        </w:rPr>
      </w:pPr>
    </w:p>
    <w:p w14:paraId="08D8B241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sz w:val="23"/>
          <w:szCs w:val="23"/>
        </w:rPr>
      </w:pP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3229"/>
        <w:gridCol w:w="1422"/>
        <w:gridCol w:w="1737"/>
        <w:gridCol w:w="2159"/>
        <w:gridCol w:w="1093"/>
      </w:tblGrid>
      <w:tr w:rsidR="00875A07" w:rsidRPr="008962F8" w14:paraId="1C835B65" w14:textId="77777777" w:rsidTr="009833E9">
        <w:trPr>
          <w:jc w:val="center"/>
        </w:trPr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7C3B27D3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Grade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473BD0C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Frais d’examen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7281E5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Diplôme canadien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0920FD86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Différence coût d’affiliation       marron à noire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51AAB234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Coût total</w:t>
            </w:r>
          </w:p>
        </w:tc>
      </w:tr>
      <w:tr w:rsidR="00875A07" w:rsidRPr="008962F8" w14:paraId="57102304" w14:textId="77777777" w:rsidTr="009833E9">
        <w:trPr>
          <w:trHeight w:val="463"/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7655F7BF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Reconnaissance de grade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B0E543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875A07">
              <w:rPr>
                <w:rFonts w:cs="Arial"/>
                <w:color w:val="000000" w:themeColor="text1"/>
                <w:sz w:val="23"/>
                <w:szCs w:val="23"/>
              </w:rPr>
              <w:t>25 $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FC1CFAB" w14:textId="342FC094" w:rsidR="00875A07" w:rsidRPr="00030EED" w:rsidRDefault="00875A07" w:rsidP="009833E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200</w:t>
            </w:r>
            <w:r w:rsidRPr="00030EED">
              <w:rPr>
                <w:rFonts w:cs="Arial"/>
                <w:sz w:val="23"/>
                <w:szCs w:val="23"/>
              </w:rPr>
              <w:t xml:space="preserve"> $*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48BF77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Variable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6E62B18" w14:textId="5D8A873C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</w:t>
            </w:r>
            <w:r>
              <w:rPr>
                <w:rFonts w:cs="Arial"/>
                <w:sz w:val="23"/>
                <w:szCs w:val="23"/>
              </w:rPr>
              <w:t>25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875A07" w:rsidRPr="008962F8" w14:paraId="53D6D333" w14:textId="77777777" w:rsidTr="009833E9">
        <w:trPr>
          <w:trHeight w:val="453"/>
          <w:jc w:val="center"/>
        </w:trPr>
        <w:tc>
          <w:tcPr>
            <w:tcW w:w="3229" w:type="dxa"/>
            <w:vAlign w:val="center"/>
          </w:tcPr>
          <w:p w14:paraId="211C2E7E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cadet (U18)</w:t>
            </w:r>
          </w:p>
        </w:tc>
        <w:tc>
          <w:tcPr>
            <w:tcW w:w="1422" w:type="dxa"/>
            <w:vAlign w:val="center"/>
          </w:tcPr>
          <w:p w14:paraId="513049AD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80 $</w:t>
            </w:r>
          </w:p>
        </w:tc>
        <w:tc>
          <w:tcPr>
            <w:tcW w:w="1737" w:type="dxa"/>
            <w:vAlign w:val="center"/>
          </w:tcPr>
          <w:p w14:paraId="44874AA3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1547326C" w14:textId="260D4D85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</w:t>
            </w:r>
            <w:r>
              <w:rPr>
                <w:rFonts w:cs="Arial"/>
                <w:sz w:val="23"/>
                <w:szCs w:val="23"/>
              </w:rPr>
              <w:t>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093" w:type="dxa"/>
            <w:vAlign w:val="center"/>
          </w:tcPr>
          <w:p w14:paraId="67661F97" w14:textId="27BEEBD8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 w:rsidR="00F708D1"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875A07" w:rsidRPr="008962F8" w14:paraId="37A99AF5" w14:textId="77777777" w:rsidTr="009833E9">
        <w:trPr>
          <w:trHeight w:val="433"/>
          <w:jc w:val="center"/>
        </w:trPr>
        <w:tc>
          <w:tcPr>
            <w:tcW w:w="3229" w:type="dxa"/>
            <w:vAlign w:val="center"/>
          </w:tcPr>
          <w:p w14:paraId="73712237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junior (U21)</w:t>
            </w:r>
          </w:p>
        </w:tc>
        <w:tc>
          <w:tcPr>
            <w:tcW w:w="1422" w:type="dxa"/>
            <w:vAlign w:val="center"/>
          </w:tcPr>
          <w:p w14:paraId="563A9E40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80 $</w:t>
            </w:r>
          </w:p>
        </w:tc>
        <w:tc>
          <w:tcPr>
            <w:tcW w:w="1737" w:type="dxa"/>
            <w:vAlign w:val="center"/>
          </w:tcPr>
          <w:p w14:paraId="21D5EA46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26893DEC" w14:textId="76C2868C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</w:t>
            </w:r>
            <w:r>
              <w:rPr>
                <w:rFonts w:cs="Arial"/>
                <w:sz w:val="23"/>
                <w:szCs w:val="23"/>
              </w:rPr>
              <w:t>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093" w:type="dxa"/>
            <w:vAlign w:val="center"/>
          </w:tcPr>
          <w:p w14:paraId="7A194CF0" w14:textId="2A3C316A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 w:rsidR="00F708D1"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875A07" w:rsidRPr="008962F8" w14:paraId="547E8AE4" w14:textId="77777777" w:rsidTr="009833E9">
        <w:trPr>
          <w:trHeight w:val="425"/>
          <w:jc w:val="center"/>
        </w:trPr>
        <w:tc>
          <w:tcPr>
            <w:tcW w:w="3229" w:type="dxa"/>
            <w:vAlign w:val="center"/>
          </w:tcPr>
          <w:p w14:paraId="00AA87F1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senior (21 ans et plus)</w:t>
            </w:r>
          </w:p>
        </w:tc>
        <w:tc>
          <w:tcPr>
            <w:tcW w:w="1422" w:type="dxa"/>
            <w:vAlign w:val="center"/>
          </w:tcPr>
          <w:p w14:paraId="292DE15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80 $</w:t>
            </w:r>
          </w:p>
        </w:tc>
        <w:tc>
          <w:tcPr>
            <w:tcW w:w="1737" w:type="dxa"/>
            <w:vAlign w:val="center"/>
          </w:tcPr>
          <w:p w14:paraId="602AE10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6807E31B" w14:textId="5791D9B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</w:t>
            </w:r>
            <w:r>
              <w:rPr>
                <w:rFonts w:cs="Arial"/>
                <w:sz w:val="23"/>
                <w:szCs w:val="23"/>
              </w:rPr>
              <w:t>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093" w:type="dxa"/>
            <w:vAlign w:val="center"/>
          </w:tcPr>
          <w:p w14:paraId="11A07A3F" w14:textId="5C755FF5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 w:rsidR="00F708D1"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875A07" w:rsidRPr="008962F8" w14:paraId="02DED1A7" w14:textId="77777777" w:rsidTr="009833E9">
        <w:trPr>
          <w:trHeight w:val="439"/>
          <w:jc w:val="center"/>
        </w:trPr>
        <w:tc>
          <w:tcPr>
            <w:tcW w:w="3229" w:type="dxa"/>
            <w:vAlign w:val="center"/>
          </w:tcPr>
          <w:p w14:paraId="15A33C06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Nidan</w:t>
            </w:r>
            <w:proofErr w:type="spellEnd"/>
          </w:p>
        </w:tc>
        <w:tc>
          <w:tcPr>
            <w:tcW w:w="1422" w:type="dxa"/>
            <w:vAlign w:val="center"/>
          </w:tcPr>
          <w:p w14:paraId="32427AF0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90 $</w:t>
            </w:r>
          </w:p>
        </w:tc>
        <w:tc>
          <w:tcPr>
            <w:tcW w:w="1737" w:type="dxa"/>
            <w:vAlign w:val="center"/>
          </w:tcPr>
          <w:p w14:paraId="3B730AFA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4778DEBA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0305717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365 $</w:t>
            </w:r>
          </w:p>
        </w:tc>
      </w:tr>
      <w:tr w:rsidR="00875A07" w:rsidRPr="008962F8" w14:paraId="7AEE1C57" w14:textId="77777777" w:rsidTr="009833E9">
        <w:trPr>
          <w:trHeight w:val="514"/>
          <w:jc w:val="center"/>
        </w:trPr>
        <w:tc>
          <w:tcPr>
            <w:tcW w:w="3229" w:type="dxa"/>
            <w:vAlign w:val="center"/>
          </w:tcPr>
          <w:p w14:paraId="391DAAF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Sandan</w:t>
            </w:r>
            <w:proofErr w:type="spellEnd"/>
          </w:p>
        </w:tc>
        <w:tc>
          <w:tcPr>
            <w:tcW w:w="1422" w:type="dxa"/>
            <w:vAlign w:val="center"/>
          </w:tcPr>
          <w:p w14:paraId="4234B884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100 $</w:t>
            </w:r>
          </w:p>
        </w:tc>
        <w:tc>
          <w:tcPr>
            <w:tcW w:w="1737" w:type="dxa"/>
            <w:vAlign w:val="center"/>
          </w:tcPr>
          <w:p w14:paraId="7B977CA3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7D956D80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6896C41B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375 $</w:t>
            </w:r>
          </w:p>
        </w:tc>
      </w:tr>
      <w:tr w:rsidR="00875A07" w:rsidRPr="008962F8" w14:paraId="19551DC2" w14:textId="77777777" w:rsidTr="009833E9">
        <w:trPr>
          <w:trHeight w:val="491"/>
          <w:jc w:val="center"/>
        </w:trPr>
        <w:tc>
          <w:tcPr>
            <w:tcW w:w="3229" w:type="dxa"/>
            <w:vAlign w:val="center"/>
          </w:tcPr>
          <w:p w14:paraId="1BC24253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Yondan</w:t>
            </w:r>
            <w:proofErr w:type="spellEnd"/>
          </w:p>
        </w:tc>
        <w:tc>
          <w:tcPr>
            <w:tcW w:w="1422" w:type="dxa"/>
            <w:vAlign w:val="center"/>
          </w:tcPr>
          <w:p w14:paraId="0677226D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110 $</w:t>
            </w:r>
          </w:p>
        </w:tc>
        <w:tc>
          <w:tcPr>
            <w:tcW w:w="1737" w:type="dxa"/>
            <w:vAlign w:val="center"/>
          </w:tcPr>
          <w:p w14:paraId="237072E3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2BF4264A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506DA4B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385 $</w:t>
            </w:r>
          </w:p>
        </w:tc>
      </w:tr>
      <w:tr w:rsidR="00875A07" w:rsidRPr="008962F8" w14:paraId="1358E0EF" w14:textId="77777777" w:rsidTr="009833E9">
        <w:trPr>
          <w:trHeight w:val="425"/>
          <w:jc w:val="center"/>
        </w:trPr>
        <w:tc>
          <w:tcPr>
            <w:tcW w:w="3229" w:type="dxa"/>
            <w:vAlign w:val="center"/>
          </w:tcPr>
          <w:p w14:paraId="71635911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Godan</w:t>
            </w:r>
          </w:p>
        </w:tc>
        <w:tc>
          <w:tcPr>
            <w:tcW w:w="1422" w:type="dxa"/>
            <w:vAlign w:val="center"/>
          </w:tcPr>
          <w:p w14:paraId="0B5CC6DB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120 $</w:t>
            </w:r>
          </w:p>
        </w:tc>
        <w:tc>
          <w:tcPr>
            <w:tcW w:w="1737" w:type="dxa"/>
            <w:vAlign w:val="center"/>
          </w:tcPr>
          <w:p w14:paraId="014585C5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6329919C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4CC3EC9B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395 $</w:t>
            </w:r>
          </w:p>
        </w:tc>
      </w:tr>
      <w:tr w:rsidR="00875A07" w:rsidRPr="008962F8" w14:paraId="56845E8E" w14:textId="77777777" w:rsidTr="009833E9">
        <w:trPr>
          <w:trHeight w:val="461"/>
          <w:jc w:val="center"/>
        </w:trPr>
        <w:tc>
          <w:tcPr>
            <w:tcW w:w="3229" w:type="dxa"/>
            <w:vAlign w:val="center"/>
          </w:tcPr>
          <w:p w14:paraId="53B9F682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Rokudan</w:t>
            </w:r>
            <w:proofErr w:type="spellEnd"/>
          </w:p>
        </w:tc>
        <w:tc>
          <w:tcPr>
            <w:tcW w:w="1422" w:type="dxa"/>
            <w:vAlign w:val="center"/>
          </w:tcPr>
          <w:p w14:paraId="2032B03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130 $</w:t>
            </w:r>
          </w:p>
        </w:tc>
        <w:tc>
          <w:tcPr>
            <w:tcW w:w="1737" w:type="dxa"/>
            <w:vAlign w:val="center"/>
          </w:tcPr>
          <w:p w14:paraId="539F29C3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1C11FA61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78BF1B3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405 $</w:t>
            </w:r>
          </w:p>
        </w:tc>
      </w:tr>
      <w:tr w:rsidR="00875A07" w:rsidRPr="008962F8" w14:paraId="2146EC7C" w14:textId="77777777" w:rsidTr="009833E9">
        <w:trPr>
          <w:trHeight w:val="496"/>
          <w:jc w:val="center"/>
        </w:trPr>
        <w:tc>
          <w:tcPr>
            <w:tcW w:w="3229" w:type="dxa"/>
            <w:vAlign w:val="center"/>
          </w:tcPr>
          <w:p w14:paraId="2F2C4960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Schichidan</w:t>
            </w:r>
            <w:proofErr w:type="spellEnd"/>
          </w:p>
        </w:tc>
        <w:tc>
          <w:tcPr>
            <w:tcW w:w="1422" w:type="dxa"/>
            <w:vAlign w:val="center"/>
          </w:tcPr>
          <w:p w14:paraId="5107AEE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140 $</w:t>
            </w:r>
          </w:p>
        </w:tc>
        <w:tc>
          <w:tcPr>
            <w:tcW w:w="1737" w:type="dxa"/>
            <w:vAlign w:val="center"/>
          </w:tcPr>
          <w:p w14:paraId="2ECDDB9D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2A6EEE01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7CAD5947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415 $</w:t>
            </w:r>
          </w:p>
        </w:tc>
      </w:tr>
      <w:tr w:rsidR="00875A07" w:rsidRPr="008962F8" w14:paraId="5C022F5A" w14:textId="77777777" w:rsidTr="009833E9">
        <w:trPr>
          <w:trHeight w:val="429"/>
          <w:jc w:val="center"/>
        </w:trPr>
        <w:tc>
          <w:tcPr>
            <w:tcW w:w="3229" w:type="dxa"/>
            <w:vAlign w:val="center"/>
          </w:tcPr>
          <w:p w14:paraId="38EB15E8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Hachidan</w:t>
            </w:r>
            <w:proofErr w:type="spellEnd"/>
          </w:p>
        </w:tc>
        <w:tc>
          <w:tcPr>
            <w:tcW w:w="1422" w:type="dxa"/>
            <w:vAlign w:val="center"/>
          </w:tcPr>
          <w:p w14:paraId="2DB43C59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150 $</w:t>
            </w:r>
          </w:p>
        </w:tc>
        <w:tc>
          <w:tcPr>
            <w:tcW w:w="1737" w:type="dxa"/>
            <w:vAlign w:val="center"/>
          </w:tcPr>
          <w:p w14:paraId="767BFEB7" w14:textId="77777777" w:rsidR="00875A07" w:rsidRPr="00030EED" w:rsidRDefault="00875A07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2159" w:type="dxa"/>
            <w:vAlign w:val="center"/>
          </w:tcPr>
          <w:p w14:paraId="0DE7B143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0C8817B5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425 $</w:t>
            </w:r>
          </w:p>
        </w:tc>
      </w:tr>
      <w:tr w:rsidR="00875A07" w:rsidRPr="008962F8" w14:paraId="2C77BE67" w14:textId="77777777" w:rsidTr="009833E9">
        <w:trPr>
          <w:trHeight w:val="429"/>
          <w:jc w:val="center"/>
        </w:trPr>
        <w:tc>
          <w:tcPr>
            <w:tcW w:w="3229" w:type="dxa"/>
            <w:vAlign w:val="center"/>
          </w:tcPr>
          <w:p w14:paraId="5ADF7D2A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Copie du diplôme</w:t>
            </w:r>
          </w:p>
        </w:tc>
        <w:tc>
          <w:tcPr>
            <w:tcW w:w="1422" w:type="dxa"/>
            <w:vAlign w:val="center"/>
          </w:tcPr>
          <w:p w14:paraId="4AD19C8F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737" w:type="dxa"/>
            <w:vAlign w:val="center"/>
          </w:tcPr>
          <w:p w14:paraId="666FEDCB" w14:textId="388553FE" w:rsidR="00875A07" w:rsidRPr="00030EED" w:rsidRDefault="00875A07" w:rsidP="009833E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2159" w:type="dxa"/>
            <w:vAlign w:val="center"/>
          </w:tcPr>
          <w:p w14:paraId="6F026866" w14:textId="77777777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093" w:type="dxa"/>
            <w:vAlign w:val="center"/>
          </w:tcPr>
          <w:p w14:paraId="4A6C0139" w14:textId="283B820E" w:rsidR="00875A07" w:rsidRPr="00030EED" w:rsidRDefault="00875A07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</w:tbl>
    <w:p w14:paraId="08D02EF7" w14:textId="77777777" w:rsidR="00875A07" w:rsidRDefault="00875A07" w:rsidP="00875A07">
      <w:pPr>
        <w:rPr>
          <w:lang w:eastAsia="fr-CA"/>
        </w:rPr>
      </w:pPr>
    </w:p>
    <w:p w14:paraId="35A68064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i/>
          <w:sz w:val="21"/>
          <w:szCs w:val="21"/>
        </w:rPr>
      </w:pPr>
      <w:r w:rsidRPr="008962F8">
        <w:rPr>
          <w:rFonts w:cs="Arial"/>
          <w:i/>
          <w:sz w:val="21"/>
          <w:szCs w:val="21"/>
        </w:rPr>
        <w:t>*Ces frais représentent les frais</w:t>
      </w:r>
      <w:r>
        <w:rPr>
          <w:rFonts w:cs="Arial"/>
          <w:i/>
          <w:sz w:val="21"/>
          <w:szCs w:val="21"/>
        </w:rPr>
        <w:t xml:space="preserve"> d’étude de dossier</w:t>
      </w:r>
      <w:r w:rsidRPr="008962F8">
        <w:rPr>
          <w:rFonts w:cs="Arial"/>
          <w:i/>
          <w:sz w:val="21"/>
          <w:szCs w:val="21"/>
        </w:rPr>
        <w:t xml:space="preserve"> de Judo Canada, aucun diplôme canadien ne sera émis</w:t>
      </w:r>
      <w:r>
        <w:rPr>
          <w:rFonts w:cs="Arial"/>
          <w:i/>
          <w:sz w:val="21"/>
          <w:szCs w:val="21"/>
        </w:rPr>
        <w:t>.</w:t>
      </w:r>
    </w:p>
    <w:p w14:paraId="4F983AD1" w14:textId="77777777" w:rsidR="00875A07" w:rsidRDefault="00875A07" w:rsidP="00875A07">
      <w:pPr>
        <w:rPr>
          <w:lang w:eastAsia="fr-CA"/>
        </w:rPr>
      </w:pPr>
    </w:p>
    <w:p w14:paraId="1E155080" w14:textId="77777777" w:rsidR="00875A07" w:rsidRDefault="00875A07" w:rsidP="00875A07">
      <w:pPr>
        <w:rPr>
          <w:lang w:eastAsia="fr-CA"/>
        </w:rPr>
      </w:pPr>
      <w:r>
        <w:rPr>
          <w:lang w:eastAsia="fr-CA"/>
        </w:rPr>
        <w:t xml:space="preserve">Afin de consulter les politiques du comité provincial des grades et des katas, rendez-vous sur le site web de Judo Québec </w:t>
      </w:r>
      <w:hyperlink r:id="rId4" w:history="1">
        <w:r w:rsidRPr="007256CB">
          <w:rPr>
            <w:rStyle w:val="Lienhypertexte"/>
            <w:lang w:eastAsia="fr-CA"/>
          </w:rPr>
          <w:t>www.judo-quebec.qc.ca</w:t>
        </w:r>
      </w:hyperlink>
    </w:p>
    <w:p w14:paraId="32BDF98B" w14:textId="77777777" w:rsidR="00875A07" w:rsidRDefault="00875A07" w:rsidP="00875A07">
      <w:pPr>
        <w:rPr>
          <w:lang w:eastAsia="fr-CA"/>
        </w:rPr>
      </w:pPr>
    </w:p>
    <w:p w14:paraId="7C2FBE36" w14:textId="77777777" w:rsidR="00910508" w:rsidRDefault="00372D76"/>
    <w:sectPr w:rsidR="009105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07"/>
    <w:rsid w:val="00372D76"/>
    <w:rsid w:val="00875A07"/>
    <w:rsid w:val="00A01ED2"/>
    <w:rsid w:val="00E07402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BE7DD"/>
  <w15:chartTrackingRefBased/>
  <w15:docId w15:val="{7F4E84CC-8C5C-4FF7-8A77-B38B9D5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0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5A07"/>
    <w:pPr>
      <w:keepNext/>
      <w:keepLines/>
      <w:spacing w:before="40" w:after="240" w:line="276" w:lineRule="auto"/>
      <w:jc w:val="center"/>
      <w:outlineLvl w:val="1"/>
    </w:pPr>
    <w:rPr>
      <w:rFonts w:eastAsiaTheme="majorEastAsia" w:cstheme="majorBidi"/>
      <w:b/>
      <w:sz w:val="36"/>
      <w:szCs w:val="26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5A07"/>
    <w:rPr>
      <w:rFonts w:eastAsiaTheme="majorEastAsia" w:cstheme="majorBidi"/>
      <w:b/>
      <w:sz w:val="36"/>
      <w:szCs w:val="26"/>
      <w:u w:val="single"/>
      <w:lang w:eastAsia="fr-CA"/>
    </w:rPr>
  </w:style>
  <w:style w:type="table" w:styleId="Grilledutableau">
    <w:name w:val="Table Grid"/>
    <w:basedOn w:val="TableauNormal"/>
    <w:uiPriority w:val="39"/>
    <w:rsid w:val="008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5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do-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Vincent Scotto</cp:lastModifiedBy>
  <cp:revision>3</cp:revision>
  <dcterms:created xsi:type="dcterms:W3CDTF">2021-07-20T20:10:00Z</dcterms:created>
  <dcterms:modified xsi:type="dcterms:W3CDTF">2021-08-03T16:30:00Z</dcterms:modified>
</cp:coreProperties>
</file>